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75F" w:rsidRPr="002515B2" w:rsidRDefault="00806DC1" w:rsidP="00E12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3971290</wp:posOffset>
                </wp:positionH>
                <wp:positionV relativeFrom="paragraph">
                  <wp:posOffset>-419100</wp:posOffset>
                </wp:positionV>
                <wp:extent cx="2360930" cy="1404620"/>
                <wp:effectExtent l="0" t="0" r="0" b="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06DC1" w:rsidRPr="00806DC1" w:rsidRDefault="00806DC1" w:rsidP="00806DC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06DC1">
                              <w:rPr>
                                <w:rFonts w:ascii="Times New Roman" w:hAnsi="Times New Roman" w:cs="Times New Roman"/>
                              </w:rPr>
                              <w:t>Приложение 1</w:t>
                            </w:r>
                          </w:p>
                          <w:p w:rsidR="00806DC1" w:rsidRPr="00806DC1" w:rsidRDefault="00806DC1" w:rsidP="00806DC1">
                            <w:pPr>
                              <w:spacing w:after="0" w:line="240" w:lineRule="auto"/>
                              <w:jc w:val="righ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к</w:t>
                            </w:r>
                            <w:r w:rsidRPr="00806DC1">
                              <w:rPr>
                                <w:rFonts w:ascii="Times New Roman" w:hAnsi="Times New Roman" w:cs="Times New Roman"/>
                              </w:rPr>
                              <w:t xml:space="preserve"> приказу от ___________ № 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2.7pt;margin-top:-33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" stroked="f">
                <v:textbox style="mso-fit-shape-to-text:t">
                  <w:txbxContent>
                    <w:p w:rsidR="00806DC1" w:rsidRPr="00806DC1" w:rsidRDefault="00806DC1" w:rsidP="00806DC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 w:rsidRPr="00806DC1">
                        <w:rPr>
                          <w:rFonts w:ascii="Times New Roman" w:hAnsi="Times New Roman" w:cs="Times New Roman"/>
                        </w:rPr>
                        <w:t>Приложение 1</w:t>
                      </w:r>
                    </w:p>
                    <w:p w:rsidR="00806DC1" w:rsidRPr="00806DC1" w:rsidRDefault="00806DC1" w:rsidP="00806DC1">
                      <w:pPr>
                        <w:spacing w:after="0" w:line="240" w:lineRule="auto"/>
                        <w:jc w:val="righ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к</w:t>
                      </w:r>
                      <w:r w:rsidRPr="00806DC1">
                        <w:rPr>
                          <w:rFonts w:ascii="Times New Roman" w:hAnsi="Times New Roman" w:cs="Times New Roman"/>
                        </w:rPr>
                        <w:t xml:space="preserve"> приказу от ___________ № _____</w:t>
                      </w:r>
                    </w:p>
                  </w:txbxContent>
                </v:textbox>
              </v:shape>
            </w:pict>
          </mc:Fallback>
        </mc:AlternateContent>
      </w:r>
      <w:r w:rsidR="0044175F" w:rsidRPr="002515B2">
        <w:rPr>
          <w:noProof/>
          <w:sz w:val="24"/>
          <w:szCs w:val="24"/>
          <w:lang w:eastAsia="ru-RU"/>
        </w:rPr>
        <w:drawing>
          <wp:inline distT="0" distB="0" distL="0" distR="0" wp14:anchorId="2EC7316A" wp14:editId="2ABF6E60">
            <wp:extent cx="755651" cy="575324"/>
            <wp:effectExtent l="0" t="0" r="0" b="0"/>
            <wp:docPr id="1073741825" name="officeArt object" descr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Рисунок 1" descr="Рисунок 1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rcRect l="21290" t="9876" r="21935" b="7408"/>
                    <a:stretch>
                      <a:fillRect/>
                    </a:stretch>
                  </pic:blipFill>
                  <pic:spPr>
                    <a:xfrm>
                      <a:off x="0" y="0"/>
                      <a:ext cx="755651" cy="5753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44175F" w:rsidRPr="002515B2" w:rsidRDefault="0044175F" w:rsidP="00E128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24AF1" w:rsidRPr="002515B2" w:rsidRDefault="00524AF1" w:rsidP="0052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ФГБНУ «Федеральный научный центр психологических и междисциплинарных исследований»</w:t>
      </w:r>
    </w:p>
    <w:p w:rsidR="00524AF1" w:rsidRDefault="00524AF1" w:rsidP="0052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Центр социокультурных проблем современного образования</w:t>
      </w:r>
    </w:p>
    <w:p w:rsidR="009B1CD4" w:rsidRPr="00E93F77" w:rsidRDefault="009B1CD4" w:rsidP="009B1C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3F77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психологическое общество</w:t>
      </w:r>
    </w:p>
    <w:p w:rsidR="009B1CD4" w:rsidRDefault="009B1CD4" w:rsidP="00524AF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 психологии МГУ имени М.В. Ломоносова</w:t>
      </w:r>
    </w:p>
    <w:p w:rsidR="00524AF1" w:rsidRPr="002515B2" w:rsidRDefault="00524AF1" w:rsidP="00524AF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E128C5" w:rsidRPr="002515B2" w:rsidRDefault="00E128C5" w:rsidP="00A84E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85D58" w:rsidRPr="002515B2" w:rsidRDefault="00C85D58" w:rsidP="005C39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</w:t>
      </w:r>
    </w:p>
    <w:p w:rsidR="0044175F" w:rsidRPr="002515B2" w:rsidRDefault="0044175F" w:rsidP="004417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НАУЧН</w:t>
      </w:r>
      <w:r w:rsidR="00C85D58"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ОГО</w:t>
      </w: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СЕМИНАР</w:t>
      </w:r>
      <w:r w:rsidR="00C85D58"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:rsidR="0044175F" w:rsidRPr="002515B2" w:rsidRDefault="00EF223A" w:rsidP="00EF22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Pr="00EF2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ПСИХОЛОГИЯ ИСКУССТВА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F223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ЭКСПЕРИМЕНТАЛЬНАЯ ЭСТЕТИКА</w:t>
      </w: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E128C5" w:rsidRPr="002515B2" w:rsidRDefault="00E128C5" w:rsidP="00A84E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44175F" w:rsidRPr="002515B2" w:rsidRDefault="0044175F" w:rsidP="004417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Сроки проведения: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02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C389C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марта</w:t>
      </w:r>
      <w:r w:rsidR="00BC389C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BF02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C389C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, 1</w:t>
      </w:r>
      <w:r w:rsid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F02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</w:t>
      </w:r>
      <w:r w:rsidR="00B04D2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BF0213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52E2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</w:p>
    <w:p w:rsidR="0044175F" w:rsidRPr="002515B2" w:rsidRDefault="0044175F" w:rsidP="00A84E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44175F" w:rsidRPr="002515B2" w:rsidRDefault="0044175F" w:rsidP="0044175F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Место проведения: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ФГБНУ «</w:t>
      </w:r>
      <w:r w:rsidR="00A84EA4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научный центр психологических и междисциплинарных исследований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(Москва, ул. Моховая, д. 9, стр. 4), </w:t>
      </w:r>
      <w:r w:rsidR="00450F88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Большая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аудитория.</w:t>
      </w:r>
    </w:p>
    <w:p w:rsidR="005C39C7" w:rsidRPr="002515B2" w:rsidRDefault="005C39C7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5C39C7" w:rsidRPr="002515B2" w:rsidRDefault="005C39C7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Тема: </w:t>
      </w:r>
      <w:r w:rsidR="0044175F"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524AF1" w:rsidRPr="00524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Проблемы чтения в подростковой и молодежной субкультуре</w:t>
      </w:r>
      <w:r w:rsidR="0044175F"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44175F" w:rsidRPr="002515B2" w:rsidRDefault="0044175F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44175F" w:rsidRPr="002515B2" w:rsidRDefault="0044175F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Формат работы конференции: 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смешанный (онлайн и офлайн).</w:t>
      </w:r>
    </w:p>
    <w:p w:rsidR="00A97B1E" w:rsidRPr="002515B2" w:rsidRDefault="00A97B1E" w:rsidP="00A97B1E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Ссылка</w:t>
      </w:r>
      <w:r w:rsidRPr="002515B2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для подключения к онлайн-трансляции: </w:t>
      </w:r>
    </w:p>
    <w:p w:rsidR="00035D8A" w:rsidRPr="00035D8A" w:rsidRDefault="00035D8A" w:rsidP="00035D8A">
      <w:pPr>
        <w:spacing w:after="0" w:line="240" w:lineRule="auto"/>
        <w:ind w:firstLine="360"/>
        <w:jc w:val="both"/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</w:pPr>
      <w:r w:rsidRPr="00035D8A"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lang w:eastAsia="ru-RU"/>
        </w:rPr>
        <w:t>https://us02web.zoom.us/j/81857914361?pwd=cUtUM21oZ0h0cEQ0b3dqb3pmenFnUT09</w:t>
      </w:r>
    </w:p>
    <w:p w:rsidR="00035D8A" w:rsidRPr="00035D8A" w:rsidRDefault="00035D8A" w:rsidP="00035D8A">
      <w:pPr>
        <w:spacing w:after="0" w:line="240" w:lineRule="auto"/>
        <w:ind w:firstLine="360"/>
        <w:jc w:val="both"/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u w:val="none"/>
          <w:lang w:eastAsia="ru-RU"/>
        </w:rPr>
      </w:pPr>
      <w:r w:rsidRPr="00035D8A"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u w:val="none"/>
          <w:lang w:eastAsia="ru-RU"/>
        </w:rPr>
        <w:t>Идентификатор конференции: 818 5791 4361</w:t>
      </w:r>
    </w:p>
    <w:p w:rsidR="00035D8A" w:rsidRPr="00035D8A" w:rsidRDefault="00035D8A" w:rsidP="00035D8A">
      <w:pPr>
        <w:spacing w:after="0" w:line="240" w:lineRule="auto"/>
        <w:ind w:firstLine="360"/>
        <w:jc w:val="both"/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u w:val="none"/>
          <w:lang w:eastAsia="ru-RU"/>
        </w:rPr>
      </w:pPr>
      <w:r w:rsidRPr="00035D8A">
        <w:rPr>
          <w:rStyle w:val="a3"/>
          <w:rFonts w:ascii="Times New Roman" w:eastAsia="Times New Roman" w:hAnsi="Times New Roman" w:cs="Times New Roman"/>
          <w:color w:val="auto"/>
          <w:sz w:val="24"/>
          <w:szCs w:val="28"/>
          <w:u w:val="none"/>
          <w:lang w:eastAsia="ru-RU"/>
        </w:rPr>
        <w:t>Код доступа: 538125</w:t>
      </w:r>
    </w:p>
    <w:p w:rsidR="00035D8A" w:rsidRPr="002515B2" w:rsidRDefault="00035D8A" w:rsidP="00035D8A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524AF1" w:rsidRDefault="00A97B1E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92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</w:t>
      </w:r>
      <w:r w:rsidR="00E128C5" w:rsidRPr="00B92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едущ</w:t>
      </w:r>
      <w:r w:rsidR="00652E24" w:rsidRPr="00B92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ий</w:t>
      </w:r>
      <w:r w:rsidR="00974155" w:rsidRPr="00B92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семинара</w:t>
      </w:r>
      <w:r w:rsidR="00524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974155" w:rsidRDefault="00B92E5E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E5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Владимир Самуилович Собкин</w:t>
      </w:r>
      <w:r w:rsidRP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B92E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 психологических наук, профессор, академик РАО, руководитель Центра социокультурных проблем современного образования</w:t>
      </w:r>
      <w:bookmarkStart w:id="0" w:name="_GoBack"/>
      <w:bookmarkEnd w:id="0"/>
      <w:r w:rsidRP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ФНЦ ПМИ</w:t>
      </w:r>
      <w:r w:rsid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524AF1" w:rsidRPr="00B92E5E" w:rsidRDefault="00524AF1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1B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Карпова Наталия Львовна</w:t>
      </w:r>
      <w:r w:rsidRPr="00524AF1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доктор психологических наук, профессор, ведущий научный сотрудник лаборатории консультативной психологии и психотерапии ФНЦ ПМИ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928E7" w:rsidRPr="00B92E5E" w:rsidRDefault="00C928E7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C85D58" w:rsidRPr="002515B2" w:rsidRDefault="00C85D58" w:rsidP="00C85D58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Программа:</w:t>
      </w:r>
    </w:p>
    <w:p w:rsidR="00B92E5E" w:rsidRPr="00035D8A" w:rsidRDefault="004E1B44" w:rsidP="00B92E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B92E5E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:30 –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E5E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92E5E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:00 – сбор участников, регистрация</w:t>
      </w:r>
    </w:p>
    <w:p w:rsidR="00B92E5E" w:rsidRPr="00035D8A" w:rsidRDefault="00B92E5E" w:rsidP="00B92E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5: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00 – 1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5: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15 – открытие семинара</w:t>
      </w:r>
    </w:p>
    <w:p w:rsidR="00B92E5E" w:rsidRPr="00035D8A" w:rsidRDefault="00B92E5E" w:rsidP="00B92E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5: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15 – 1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7:15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дискуссия</w:t>
      </w:r>
    </w:p>
    <w:p w:rsidR="00B92E5E" w:rsidRPr="00035D8A" w:rsidRDefault="00B92E5E" w:rsidP="00B92E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7:15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4E1B4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17:45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ответы на вопросы, свободная дискуссия</w:t>
      </w:r>
    </w:p>
    <w:p w:rsidR="00592F0B" w:rsidRPr="00035D8A" w:rsidRDefault="004E1B44" w:rsidP="00B92E5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A84EA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45 – 18</w:t>
      </w:r>
      <w:r w:rsidR="00A84EA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A84EA4" w:rsidRPr="00035D8A">
        <w:rPr>
          <w:rFonts w:ascii="Times New Roman" w:eastAsia="Times New Roman" w:hAnsi="Times New Roman" w:cs="Times New Roman"/>
          <w:sz w:val="24"/>
          <w:szCs w:val="24"/>
          <w:lang w:eastAsia="ru-RU"/>
        </w:rPr>
        <w:t>0 – подведение итогов и завершение семинара.</w:t>
      </w:r>
    </w:p>
    <w:p w:rsidR="00A84EA4" w:rsidRPr="002515B2" w:rsidRDefault="00A84EA4" w:rsidP="00A84EA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2515B2" w:rsidRPr="002515B2" w:rsidRDefault="009B1CD4" w:rsidP="002515B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Вопросы</w:t>
      </w:r>
      <w:r w:rsidR="002515B2" w:rsidRPr="002515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для обсуждения:</w:t>
      </w:r>
    </w:p>
    <w:p w:rsidR="009B1CD4" w:rsidRPr="009B1CD4" w:rsidRDefault="009B1CD4" w:rsidP="009B1C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Исследование опыта обращения к художественным произведениям у подростков и студентов гуманитарных вузов с педагогической направленностью.</w:t>
      </w:r>
    </w:p>
    <w:p w:rsidR="009B1CD4" w:rsidRPr="009B1CD4" w:rsidRDefault="009B1CD4" w:rsidP="009B1C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Выявление специфики использования художественных произведений в образовательных, воспитательных и психотерапевтических целях в общеобразовательной, специальной и высшей школе. </w:t>
      </w:r>
    </w:p>
    <w:p w:rsidR="009B1CD4" w:rsidRPr="009B1CD4" w:rsidRDefault="009B1CD4" w:rsidP="009B1C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Выявление особенностей </w:t>
      </w:r>
      <w:proofErr w:type="spellStart"/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смыслообразования</w:t>
      </w:r>
      <w:proofErr w:type="spellEnd"/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чтении художественной литературы</w:t>
      </w:r>
      <w:r w:rsidR="004E1B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подростков и студентов-психологов, литераторов, педагогов разных специальностей, а также дефектологов и логопедов (на примере конкретных произведений).</w:t>
      </w:r>
    </w:p>
    <w:p w:rsidR="00B92E5E" w:rsidRDefault="009B1CD4" w:rsidP="009B1CD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Разработка диагностического инструментария для исследования </w:t>
      </w:r>
      <w:proofErr w:type="spellStart"/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смыслообразования</w:t>
      </w:r>
      <w:proofErr w:type="spellEnd"/>
      <w:r w:rsidR="004E1B4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чтении художественной литературы.</w:t>
      </w:r>
    </w:p>
    <w:p w:rsidR="009B1CD4" w:rsidRDefault="009B1CD4" w:rsidP="00652E2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2E24" w:rsidRPr="002515B2" w:rsidRDefault="00652E24" w:rsidP="00652E24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Участники семинара: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1CD4"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выступлений с сообщениями и участия в дискуссии приглашены специалисты в сфере изучения чтения, подростковой и молодежной субкультуры из Федерального </w:t>
      </w:r>
      <w:r w:rsidR="009B1CD4" w:rsidRPr="009B1C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научного центра психологических и междисциплинарных исследований, вузов Москвы, а также руководители Российской ассоциации чтения (РАЧ) и Российской ассоциации школьных библиотекарей (РШБА)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92F0B" w:rsidRDefault="00592F0B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9B1CD4" w:rsidRPr="009B1CD4" w:rsidRDefault="009B1CD4" w:rsidP="009B1CD4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сообщениями выступят: 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Карпова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Н.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Л.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д</w:t>
      </w:r>
      <w:r>
        <w:rPr>
          <w:rFonts w:ascii="Times New Roman" w:hAnsi="Times New Roman" w:cs="Times New Roman"/>
          <w:sz w:val="24"/>
          <w:szCs w:val="24"/>
        </w:rPr>
        <w:t>-р</w:t>
      </w:r>
      <w:r w:rsidRPr="009B1CD4">
        <w:rPr>
          <w:rFonts w:ascii="Times New Roman" w:hAnsi="Times New Roman" w:cs="Times New Roman"/>
          <w:sz w:val="24"/>
          <w:szCs w:val="24"/>
        </w:rPr>
        <w:t xml:space="preserve"> пс</w:t>
      </w:r>
      <w:r>
        <w:rPr>
          <w:rFonts w:ascii="Times New Roman" w:hAnsi="Times New Roman" w:cs="Times New Roman"/>
          <w:sz w:val="24"/>
          <w:szCs w:val="24"/>
        </w:rPr>
        <w:t>ихол</w:t>
      </w:r>
      <w:r w:rsidRPr="009B1CD4"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Pr="009B1CD4">
        <w:rPr>
          <w:rFonts w:ascii="Times New Roman" w:hAnsi="Times New Roman" w:cs="Times New Roman"/>
          <w:sz w:val="24"/>
          <w:szCs w:val="24"/>
        </w:rPr>
        <w:t xml:space="preserve">, проф., вед. науч.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сотр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 xml:space="preserve">. (ФНЦ ПМИ) 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 xml:space="preserve">Актуальность исследования обращения к художественным произведениям у подростков и студентов гуманитарных вузов с учетом особенностей учащихся с ОВЗ (на примере </w:t>
      </w:r>
      <w:proofErr w:type="spellStart"/>
      <w:r w:rsidRPr="009B1CD4">
        <w:rPr>
          <w:rFonts w:ascii="Times New Roman" w:hAnsi="Times New Roman" w:cs="Times New Roman"/>
          <w:i/>
          <w:sz w:val="24"/>
          <w:szCs w:val="24"/>
        </w:rPr>
        <w:t>логопсихотерапии</w:t>
      </w:r>
      <w:proofErr w:type="spellEnd"/>
      <w:r w:rsidRPr="009B1CD4">
        <w:rPr>
          <w:rFonts w:ascii="Times New Roman" w:hAnsi="Times New Roman" w:cs="Times New Roman"/>
          <w:i/>
          <w:sz w:val="24"/>
          <w:szCs w:val="24"/>
        </w:rPr>
        <w:t>)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Собкин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В.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С.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академик РАО, д</w:t>
      </w:r>
      <w:r>
        <w:rPr>
          <w:rFonts w:ascii="Times New Roman" w:hAnsi="Times New Roman" w:cs="Times New Roman"/>
          <w:sz w:val="24"/>
          <w:szCs w:val="24"/>
        </w:rPr>
        <w:t>-р</w:t>
      </w:r>
      <w:r w:rsidRPr="009B1CD4">
        <w:rPr>
          <w:rFonts w:ascii="Times New Roman" w:hAnsi="Times New Roman" w:cs="Times New Roman"/>
          <w:sz w:val="24"/>
          <w:szCs w:val="24"/>
        </w:rPr>
        <w:t xml:space="preserve"> пс</w:t>
      </w:r>
      <w:r>
        <w:rPr>
          <w:rFonts w:ascii="Times New Roman" w:hAnsi="Times New Roman" w:cs="Times New Roman"/>
          <w:sz w:val="24"/>
          <w:szCs w:val="24"/>
        </w:rPr>
        <w:t>ихол</w:t>
      </w:r>
      <w:r w:rsidRPr="009B1CD4">
        <w:rPr>
          <w:rFonts w:ascii="Times New Roman" w:hAnsi="Times New Roman" w:cs="Times New Roman"/>
          <w:sz w:val="24"/>
          <w:szCs w:val="24"/>
        </w:rPr>
        <w:t>. н</w:t>
      </w:r>
      <w:r>
        <w:rPr>
          <w:rFonts w:ascii="Times New Roman" w:hAnsi="Times New Roman" w:cs="Times New Roman"/>
          <w:sz w:val="24"/>
          <w:szCs w:val="24"/>
        </w:rPr>
        <w:t>аук</w:t>
      </w:r>
      <w:r w:rsidRPr="009B1CD4">
        <w:rPr>
          <w:rFonts w:ascii="Times New Roman" w:hAnsi="Times New Roman" w:cs="Times New Roman"/>
          <w:sz w:val="24"/>
          <w:szCs w:val="24"/>
        </w:rPr>
        <w:t xml:space="preserve">, проф. (ФНЦ ПМИ) 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 xml:space="preserve">О возможности организации исследования особенностей </w:t>
      </w:r>
      <w:proofErr w:type="spellStart"/>
      <w:r w:rsidRPr="009B1CD4">
        <w:rPr>
          <w:rFonts w:ascii="Times New Roman" w:hAnsi="Times New Roman" w:cs="Times New Roman"/>
          <w:i/>
          <w:sz w:val="24"/>
          <w:szCs w:val="24"/>
        </w:rPr>
        <w:t>смыслообразования</w:t>
      </w:r>
      <w:proofErr w:type="spellEnd"/>
      <w:r w:rsidRPr="009B1CD4">
        <w:rPr>
          <w:rFonts w:ascii="Times New Roman" w:hAnsi="Times New Roman" w:cs="Times New Roman"/>
          <w:i/>
          <w:sz w:val="24"/>
          <w:szCs w:val="24"/>
        </w:rPr>
        <w:t xml:space="preserve"> при чтении художественной литературы у подростков и студентов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Борисенко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Н.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 xml:space="preserve">А. </w:t>
      </w:r>
      <w:r w:rsidRPr="009B1CD4">
        <w:rPr>
          <w:rFonts w:ascii="Times New Roman" w:hAnsi="Times New Roman" w:cs="Times New Roman"/>
          <w:sz w:val="24"/>
          <w:szCs w:val="24"/>
        </w:rPr>
        <w:t xml:space="preserve">– канд.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 xml:space="preserve">. н., вед. науч.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сотр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 xml:space="preserve">. (ФНЦ </w:t>
      </w:r>
      <w:r>
        <w:rPr>
          <w:rFonts w:ascii="Times New Roman" w:hAnsi="Times New Roman" w:cs="Times New Roman"/>
          <w:sz w:val="24"/>
          <w:szCs w:val="24"/>
        </w:rPr>
        <w:t>ПМИ)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Чтение одаренных старшеклассников в отличие от чтения рядовых школьников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Дмитренко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С.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Ф.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канд.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>. н., проректор (МГЛИ)</w:t>
      </w:r>
    </w:p>
    <w:p w:rsidR="009B1CD4" w:rsidRPr="009B1CD4" w:rsidRDefault="009B1CD4" w:rsidP="009B1CD4">
      <w:pPr>
        <w:spacing w:after="0" w:line="240" w:lineRule="auto"/>
        <w:ind w:left="708" w:firstLine="72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О тенденциях чтения художественных текстов студентами Московского государственного литературного института имени М. Горького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Попова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Т.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А.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канд. пс</w:t>
      </w:r>
      <w:r>
        <w:rPr>
          <w:rFonts w:ascii="Times New Roman" w:hAnsi="Times New Roman" w:cs="Times New Roman"/>
          <w:sz w:val="24"/>
          <w:szCs w:val="24"/>
        </w:rPr>
        <w:t>ихол</w:t>
      </w:r>
      <w:r w:rsidRPr="009B1CD4">
        <w:rPr>
          <w:rFonts w:ascii="Times New Roman" w:hAnsi="Times New Roman" w:cs="Times New Roman"/>
          <w:sz w:val="24"/>
          <w:szCs w:val="24"/>
        </w:rPr>
        <w:t xml:space="preserve">. наук, </w:t>
      </w:r>
      <w:r>
        <w:rPr>
          <w:rFonts w:ascii="Times New Roman" w:hAnsi="Times New Roman" w:cs="Times New Roman"/>
          <w:sz w:val="24"/>
          <w:szCs w:val="24"/>
        </w:rPr>
        <w:t>ст</w:t>
      </w:r>
      <w:r w:rsidRPr="009B1CD4">
        <w:rPr>
          <w:rFonts w:ascii="Times New Roman" w:hAnsi="Times New Roman" w:cs="Times New Roman"/>
          <w:sz w:val="24"/>
          <w:szCs w:val="24"/>
        </w:rPr>
        <w:t xml:space="preserve">. науч.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сотр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 xml:space="preserve">. (ФНЦ ПМИ)  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 xml:space="preserve">Формы работы с художественными текстами со старшими подростками на базе </w:t>
      </w:r>
      <w:r>
        <w:rPr>
          <w:rFonts w:ascii="Times New Roman" w:hAnsi="Times New Roman" w:cs="Times New Roman"/>
          <w:i/>
          <w:sz w:val="24"/>
          <w:szCs w:val="24"/>
        </w:rPr>
        <w:t>ФНЦ </w:t>
      </w:r>
      <w:r w:rsidRPr="009B1CD4">
        <w:rPr>
          <w:rFonts w:ascii="Times New Roman" w:hAnsi="Times New Roman" w:cs="Times New Roman"/>
          <w:i/>
          <w:sz w:val="24"/>
          <w:szCs w:val="24"/>
        </w:rPr>
        <w:t xml:space="preserve">ПМИ и со студентами МИП 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Лившиц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Г.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 xml:space="preserve">М. </w:t>
      </w:r>
      <w:r w:rsidRPr="009B1CD4">
        <w:rPr>
          <w:rFonts w:ascii="Times New Roman" w:hAnsi="Times New Roman" w:cs="Times New Roman"/>
          <w:sz w:val="24"/>
          <w:szCs w:val="24"/>
        </w:rPr>
        <w:t xml:space="preserve">– канд.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филол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>. наук, ст. препод. (МИП)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Формирование интереса к чтению у студентов Московского института психоанализа (Читательский клуб)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Иншакова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О.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Б.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канд. </w:t>
      </w:r>
      <w:proofErr w:type="spellStart"/>
      <w:r w:rsidRPr="009B1CD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Pr="009B1CD4">
        <w:rPr>
          <w:rFonts w:ascii="Times New Roman" w:hAnsi="Times New Roman" w:cs="Times New Roman"/>
          <w:sz w:val="24"/>
          <w:szCs w:val="24"/>
        </w:rPr>
        <w:t>. наук, доц., проф. (МПГУ)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Об истоках отсутствия</w:t>
      </w:r>
      <w:r w:rsidRPr="009B1CD4">
        <w:rPr>
          <w:rFonts w:ascii="Times New Roman" w:hAnsi="Times New Roman" w:cs="Times New Roman"/>
          <w:sz w:val="24"/>
          <w:szCs w:val="24"/>
        </w:rPr>
        <w:t xml:space="preserve"> </w:t>
      </w:r>
      <w:r w:rsidRPr="009B1CD4">
        <w:rPr>
          <w:rFonts w:ascii="Times New Roman" w:hAnsi="Times New Roman" w:cs="Times New Roman"/>
          <w:i/>
          <w:sz w:val="24"/>
          <w:szCs w:val="24"/>
        </w:rPr>
        <w:t>интереса к чтению у подростков и студентов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B1CD4">
        <w:rPr>
          <w:rFonts w:ascii="Times New Roman" w:hAnsi="Times New Roman" w:cs="Times New Roman"/>
          <w:b/>
          <w:sz w:val="24"/>
          <w:szCs w:val="24"/>
        </w:rPr>
        <w:t>Новлянская</w:t>
      </w:r>
      <w:proofErr w:type="spellEnd"/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З.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Н.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канд. пс</w:t>
      </w:r>
      <w:r>
        <w:rPr>
          <w:rFonts w:ascii="Times New Roman" w:hAnsi="Times New Roman" w:cs="Times New Roman"/>
          <w:sz w:val="24"/>
          <w:szCs w:val="24"/>
        </w:rPr>
        <w:t>ихол</w:t>
      </w:r>
      <w:r w:rsidRPr="009B1CD4">
        <w:rPr>
          <w:rFonts w:ascii="Times New Roman" w:hAnsi="Times New Roman" w:cs="Times New Roman"/>
          <w:sz w:val="24"/>
          <w:szCs w:val="24"/>
        </w:rPr>
        <w:t xml:space="preserve">. наук, </w:t>
      </w:r>
      <w:r w:rsidR="004E1B44" w:rsidRPr="009B1CD4">
        <w:rPr>
          <w:rFonts w:ascii="Times New Roman" w:hAnsi="Times New Roman" w:cs="Times New Roman"/>
          <w:sz w:val="24"/>
          <w:szCs w:val="24"/>
        </w:rPr>
        <w:t xml:space="preserve">вед. науч. </w:t>
      </w:r>
      <w:proofErr w:type="spellStart"/>
      <w:r w:rsidR="004E1B44" w:rsidRPr="009B1CD4">
        <w:rPr>
          <w:rFonts w:ascii="Times New Roman" w:hAnsi="Times New Roman" w:cs="Times New Roman"/>
          <w:sz w:val="24"/>
          <w:szCs w:val="24"/>
        </w:rPr>
        <w:t>сотр</w:t>
      </w:r>
      <w:proofErr w:type="spellEnd"/>
      <w:r w:rsidR="004E1B44" w:rsidRPr="009B1CD4">
        <w:rPr>
          <w:rFonts w:ascii="Times New Roman" w:hAnsi="Times New Roman" w:cs="Times New Roman"/>
          <w:sz w:val="24"/>
          <w:szCs w:val="24"/>
        </w:rPr>
        <w:t>.</w:t>
      </w:r>
      <w:r w:rsidRPr="009B1CD4">
        <w:rPr>
          <w:rFonts w:ascii="Times New Roman" w:hAnsi="Times New Roman" w:cs="Times New Roman"/>
          <w:sz w:val="24"/>
          <w:szCs w:val="24"/>
        </w:rPr>
        <w:t xml:space="preserve"> (ФНЦ ПМИ)  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Из опыта воспитания читателя в школе. Проблемы внедрения авторских учебников и программ по литературе</w:t>
      </w:r>
    </w:p>
    <w:p w:rsidR="009B1CD4" w:rsidRPr="009B1CD4" w:rsidRDefault="009B1CD4" w:rsidP="009B1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b/>
          <w:sz w:val="24"/>
          <w:szCs w:val="24"/>
        </w:rPr>
        <w:t>Жукова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Т.</w:t>
      </w:r>
      <w:r w:rsidR="004E1B44">
        <w:rPr>
          <w:rFonts w:ascii="Times New Roman" w:hAnsi="Times New Roman" w:cs="Times New Roman"/>
          <w:b/>
          <w:sz w:val="24"/>
          <w:szCs w:val="24"/>
        </w:rPr>
        <w:t> </w:t>
      </w:r>
      <w:r w:rsidRPr="009B1CD4">
        <w:rPr>
          <w:rFonts w:ascii="Times New Roman" w:hAnsi="Times New Roman" w:cs="Times New Roman"/>
          <w:b/>
          <w:sz w:val="24"/>
          <w:szCs w:val="24"/>
        </w:rPr>
        <w:t>Д.</w:t>
      </w:r>
      <w:r w:rsidRPr="009B1CD4">
        <w:rPr>
          <w:rFonts w:ascii="Times New Roman" w:hAnsi="Times New Roman" w:cs="Times New Roman"/>
          <w:sz w:val="24"/>
          <w:szCs w:val="24"/>
        </w:rPr>
        <w:t xml:space="preserve"> – </w:t>
      </w:r>
      <w:r w:rsidR="004E1B44" w:rsidRPr="009B1CD4">
        <w:rPr>
          <w:rFonts w:ascii="Times New Roman" w:hAnsi="Times New Roman" w:cs="Times New Roman"/>
          <w:sz w:val="24"/>
          <w:szCs w:val="24"/>
        </w:rPr>
        <w:t xml:space="preserve">канд. </w:t>
      </w:r>
      <w:proofErr w:type="spellStart"/>
      <w:r w:rsidR="004E1B44" w:rsidRPr="009B1CD4">
        <w:rPr>
          <w:rFonts w:ascii="Times New Roman" w:hAnsi="Times New Roman" w:cs="Times New Roman"/>
          <w:sz w:val="24"/>
          <w:szCs w:val="24"/>
        </w:rPr>
        <w:t>пед</w:t>
      </w:r>
      <w:proofErr w:type="spellEnd"/>
      <w:r w:rsidR="004E1B44" w:rsidRPr="009B1CD4">
        <w:rPr>
          <w:rFonts w:ascii="Times New Roman" w:hAnsi="Times New Roman" w:cs="Times New Roman"/>
          <w:sz w:val="24"/>
          <w:szCs w:val="24"/>
        </w:rPr>
        <w:t>. наук</w:t>
      </w:r>
      <w:r w:rsidRPr="009B1CD4">
        <w:rPr>
          <w:rFonts w:ascii="Times New Roman" w:hAnsi="Times New Roman" w:cs="Times New Roman"/>
          <w:sz w:val="24"/>
          <w:szCs w:val="24"/>
        </w:rPr>
        <w:t xml:space="preserve">, </w:t>
      </w:r>
      <w:r w:rsidR="004E1B44">
        <w:rPr>
          <w:rFonts w:ascii="Times New Roman" w:hAnsi="Times New Roman" w:cs="Times New Roman"/>
          <w:sz w:val="24"/>
          <w:szCs w:val="24"/>
        </w:rPr>
        <w:t>п</w:t>
      </w:r>
      <w:r w:rsidRPr="009B1CD4">
        <w:rPr>
          <w:rFonts w:ascii="Times New Roman" w:hAnsi="Times New Roman" w:cs="Times New Roman"/>
          <w:sz w:val="24"/>
          <w:szCs w:val="24"/>
        </w:rPr>
        <w:t>редседатель РШБА</w:t>
      </w:r>
    </w:p>
    <w:p w:rsidR="009B1CD4" w:rsidRPr="009B1CD4" w:rsidRDefault="009B1CD4" w:rsidP="009B1CD4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B1CD4">
        <w:rPr>
          <w:rFonts w:ascii="Times New Roman" w:hAnsi="Times New Roman" w:cs="Times New Roman"/>
          <w:i/>
          <w:sz w:val="24"/>
          <w:szCs w:val="24"/>
        </w:rPr>
        <w:t>О возможностях использования изданий и журналов Российской ассоциации школьных библиотекарей в проведении исследования чтения у подростков и студентов</w:t>
      </w:r>
    </w:p>
    <w:p w:rsidR="009B1CD4" w:rsidRPr="002515B2" w:rsidRDefault="009B1CD4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02595D" w:rsidRPr="002515B2" w:rsidRDefault="005C39C7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очного участия требуется предварительная регистра</w:t>
      </w:r>
      <w:r w:rsidR="00974155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ция</w:t>
      </w:r>
      <w:r w:rsidR="00C85D58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адресу электронной почты</w:t>
      </w:r>
      <w:r w:rsid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92E5E" w:rsidRPr="00035D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psy-art-conf@yandex.ru</w:t>
      </w:r>
      <w:r w:rsidR="00974155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(фамилия, имя и отчество)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5C39C7" w:rsidRPr="002515B2" w:rsidRDefault="005C39C7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собой необходимо иметь паспорт.</w:t>
      </w:r>
    </w:p>
    <w:p w:rsidR="0002595D" w:rsidRPr="002515B2" w:rsidRDefault="0002595D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A97B1E" w:rsidRPr="002515B2" w:rsidRDefault="00A97B1E" w:rsidP="00E128C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:rsidR="00A84EA4" w:rsidRPr="002515B2" w:rsidRDefault="0044175F" w:rsidP="00865AE1">
      <w:pPr>
        <w:spacing w:after="0" w:line="240" w:lineRule="auto"/>
        <w:ind w:firstLine="360"/>
        <w:jc w:val="both"/>
        <w:rPr>
          <w:sz w:val="24"/>
          <w:szCs w:val="24"/>
        </w:rPr>
      </w:pPr>
      <w:r w:rsidRPr="002515B2">
        <w:rPr>
          <w:rFonts w:ascii="Times New Roman" w:hAnsi="Times New Roman" w:cs="Times New Roman"/>
          <w:b/>
          <w:sz w:val="24"/>
          <w:szCs w:val="24"/>
        </w:rPr>
        <w:t xml:space="preserve">Контактная информация: </w:t>
      </w:r>
      <w:r w:rsidR="004E1B44" w:rsidRPr="004E1B4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Савченко Нина Леонидовна</w:t>
      </w:r>
      <w:r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1B44">
        <w:rPr>
          <w:rFonts w:ascii="Times New Roman" w:eastAsia="Times New Roman" w:hAnsi="Times New Roman" w:cs="Times New Roman"/>
          <w:sz w:val="24"/>
          <w:szCs w:val="24"/>
          <w:lang w:eastAsia="ru-RU"/>
        </w:rPr>
        <w:t>младший научный сотрудник</w:t>
      </w:r>
      <w:r w:rsid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E5E" w:rsidRP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>«Центра социокультурных проблем современного образования» ФНЦ ПМИ</w:t>
      </w:r>
      <w:r w:rsidR="00C85D58" w:rsidRPr="002515B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2E5E" w:rsidRP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4E1B44" w:rsidRPr="004E1B44">
        <w:rPr>
          <w:rFonts w:ascii="Times New Roman" w:eastAsia="Times New Roman" w:hAnsi="Times New Roman" w:cs="Times New Roman"/>
          <w:sz w:val="24"/>
          <w:szCs w:val="24"/>
          <w:lang w:eastAsia="ru-RU"/>
        </w:rPr>
        <w:t>7-985-645-55-95</w:t>
      </w:r>
      <w:r w:rsidR="00B92E5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A84EA4" w:rsidRPr="002515B2" w:rsidSect="004E1B44">
      <w:pgSz w:w="11906" w:h="16838"/>
      <w:pgMar w:top="1276" w:right="566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C1C1A"/>
    <w:multiLevelType w:val="hybridMultilevel"/>
    <w:tmpl w:val="7FC42A24"/>
    <w:lvl w:ilvl="0" w:tplc="73ECAD1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6997253"/>
    <w:multiLevelType w:val="hybridMultilevel"/>
    <w:tmpl w:val="783045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C7"/>
    <w:rsid w:val="0002595D"/>
    <w:rsid w:val="00035D8A"/>
    <w:rsid w:val="00153AB2"/>
    <w:rsid w:val="002515B2"/>
    <w:rsid w:val="00262E00"/>
    <w:rsid w:val="0044175F"/>
    <w:rsid w:val="00450F88"/>
    <w:rsid w:val="004E1B44"/>
    <w:rsid w:val="00524AF1"/>
    <w:rsid w:val="00592F0B"/>
    <w:rsid w:val="005C39C7"/>
    <w:rsid w:val="00652E24"/>
    <w:rsid w:val="00806DC1"/>
    <w:rsid w:val="00865AE1"/>
    <w:rsid w:val="00974155"/>
    <w:rsid w:val="009B1CD4"/>
    <w:rsid w:val="00A84EA4"/>
    <w:rsid w:val="00A90B07"/>
    <w:rsid w:val="00A97B1E"/>
    <w:rsid w:val="00B04D2E"/>
    <w:rsid w:val="00B92E5E"/>
    <w:rsid w:val="00BC389C"/>
    <w:rsid w:val="00BE0CD4"/>
    <w:rsid w:val="00BF0213"/>
    <w:rsid w:val="00C85D58"/>
    <w:rsid w:val="00C928E7"/>
    <w:rsid w:val="00C94925"/>
    <w:rsid w:val="00E128C5"/>
    <w:rsid w:val="00E84DBD"/>
    <w:rsid w:val="00EE72AF"/>
    <w:rsid w:val="00EF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B125ED-F8A8-4A11-9DCA-524530F4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415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52E2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6D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06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7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5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4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0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653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</dc:creator>
  <cp:lastModifiedBy>HP</cp:lastModifiedBy>
  <cp:revision>19</cp:revision>
  <cp:lastPrinted>2024-02-19T11:16:00Z</cp:lastPrinted>
  <dcterms:created xsi:type="dcterms:W3CDTF">2023-03-29T09:29:00Z</dcterms:created>
  <dcterms:modified xsi:type="dcterms:W3CDTF">2024-02-19T11:18:00Z</dcterms:modified>
</cp:coreProperties>
</file>